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383EC8" w14:paraId="33CA6F2D" w14:textId="77777777">
        <w:tc>
          <w:tcPr>
            <w:tcW w:w="4428" w:type="dxa"/>
          </w:tcPr>
          <w:p w14:paraId="5A423F8E" w14:textId="77777777" w:rsidR="000348ED" w:rsidRPr="00383EC8" w:rsidRDefault="005D05AC" w:rsidP="007879B2">
            <w:pPr>
              <w:tabs>
                <w:tab w:val="left" w:pos="851"/>
              </w:tabs>
            </w:pPr>
            <w:r w:rsidRPr="00383EC8">
              <w:t>From:</w:t>
            </w:r>
            <w:r w:rsidRPr="00383EC8">
              <w:tab/>
            </w:r>
            <w:r w:rsidR="007879B2">
              <w:t>ANM</w:t>
            </w:r>
            <w:r w:rsidRPr="00383EC8">
              <w:t>C</w:t>
            </w:r>
            <w:r w:rsidR="00050DA7" w:rsidRPr="00383EC8">
              <w:t>ommittee</w:t>
            </w:r>
          </w:p>
        </w:tc>
        <w:tc>
          <w:tcPr>
            <w:tcW w:w="5461" w:type="dxa"/>
          </w:tcPr>
          <w:p w14:paraId="3A8D01E1" w14:textId="5C408C4E" w:rsidR="000B72AF" w:rsidRDefault="000B72AF" w:rsidP="00111E01">
            <w:pPr>
              <w:jc w:val="right"/>
            </w:pPr>
            <w:r>
              <w:t>ANM1</w:t>
            </w:r>
            <w:r w:rsidR="00DC307B">
              <w:t>8</w:t>
            </w:r>
            <w:r>
              <w:t>/</w:t>
            </w:r>
            <w:r w:rsidR="002F70FA">
              <w:t>output</w:t>
            </w:r>
            <w:r>
              <w:t>/</w:t>
            </w:r>
            <w:r w:rsidR="007C0F46" w:rsidRPr="009F1922">
              <w:t>9</w:t>
            </w:r>
          </w:p>
          <w:p w14:paraId="4E8DDFAA" w14:textId="77777777" w:rsidR="000348ED" w:rsidRPr="00383EC8" w:rsidRDefault="000348ED" w:rsidP="00111E01">
            <w:pPr>
              <w:jc w:val="right"/>
              <w:rPr>
                <w:highlight w:val="yellow"/>
              </w:rPr>
            </w:pPr>
          </w:p>
        </w:tc>
      </w:tr>
      <w:tr w:rsidR="000348ED" w:rsidRPr="00383EC8" w14:paraId="32AA372C" w14:textId="77777777">
        <w:tc>
          <w:tcPr>
            <w:tcW w:w="4428" w:type="dxa"/>
          </w:tcPr>
          <w:p w14:paraId="7817D2D5" w14:textId="33536667" w:rsidR="000348ED" w:rsidRPr="00383EC8" w:rsidRDefault="005D05AC" w:rsidP="007C0F46">
            <w:pPr>
              <w:tabs>
                <w:tab w:val="left" w:pos="851"/>
              </w:tabs>
            </w:pPr>
            <w:r w:rsidRPr="00383EC8">
              <w:t>To:</w:t>
            </w:r>
            <w:r w:rsidRPr="00383EC8">
              <w:tab/>
            </w:r>
            <w:r w:rsidR="007C0F46">
              <w:t>PAP23</w:t>
            </w:r>
          </w:p>
        </w:tc>
        <w:tc>
          <w:tcPr>
            <w:tcW w:w="5461" w:type="dxa"/>
          </w:tcPr>
          <w:p w14:paraId="45002C24" w14:textId="78FE78DD" w:rsidR="000348ED" w:rsidRPr="00383EC8" w:rsidRDefault="007C0F46" w:rsidP="002F70FA">
            <w:pPr>
              <w:jc w:val="right"/>
            </w:pPr>
            <w:r>
              <w:t>27 April 2013</w:t>
            </w:r>
          </w:p>
        </w:tc>
      </w:tr>
    </w:tbl>
    <w:p w14:paraId="47136182" w14:textId="77777777" w:rsidR="000348ED" w:rsidRPr="00383EC8" w:rsidRDefault="005D05AC" w:rsidP="005D05AC">
      <w:pPr>
        <w:pStyle w:val="Title"/>
        <w:spacing w:before="480" w:after="120"/>
      </w:pPr>
      <w:r w:rsidRPr="00383EC8">
        <w:t>Liaison Note</w:t>
      </w:r>
    </w:p>
    <w:p w14:paraId="4D909FDA" w14:textId="77777777" w:rsidR="00DC307B" w:rsidRPr="00DC307B" w:rsidRDefault="00DC307B" w:rsidP="00DC307B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outlineLvl w:val="0"/>
        <w:rPr>
          <w:rFonts w:cs="Arial"/>
          <w:b/>
          <w:bCs/>
          <w:kern w:val="28"/>
          <w:sz w:val="32"/>
          <w:szCs w:val="32"/>
        </w:rPr>
      </w:pPr>
      <w:r w:rsidRPr="00DC307B">
        <w:rPr>
          <w:rFonts w:cs="Arial"/>
          <w:b/>
          <w:bCs/>
          <w:kern w:val="28"/>
          <w:sz w:val="32"/>
          <w:szCs w:val="32"/>
        </w:rPr>
        <w:t xml:space="preserve">Clarification on the </w:t>
      </w:r>
      <w:r>
        <w:rPr>
          <w:rFonts w:cs="Arial"/>
          <w:b/>
          <w:bCs/>
          <w:kern w:val="28"/>
          <w:sz w:val="32"/>
          <w:szCs w:val="32"/>
        </w:rPr>
        <w:t xml:space="preserve">development responsibility of the </w:t>
      </w:r>
      <w:r w:rsidRPr="00DC307B">
        <w:rPr>
          <w:rFonts w:cs="Arial"/>
          <w:b/>
          <w:bCs/>
          <w:kern w:val="28"/>
          <w:sz w:val="32"/>
          <w:szCs w:val="32"/>
        </w:rPr>
        <w:t>AtoN Information Metadata Product Specification</w:t>
      </w:r>
      <w:r>
        <w:rPr>
          <w:rFonts w:cs="Arial"/>
          <w:b/>
          <w:bCs/>
          <w:kern w:val="28"/>
          <w:sz w:val="32"/>
          <w:szCs w:val="32"/>
        </w:rPr>
        <w:t xml:space="preserve"> </w:t>
      </w:r>
    </w:p>
    <w:p w14:paraId="4051500D" w14:textId="77777777" w:rsidR="0064435F" w:rsidRDefault="0064435F" w:rsidP="002F70FA">
      <w:pPr>
        <w:pStyle w:val="Heading1"/>
        <w:rPr>
          <w:lang w:val="en-GB"/>
        </w:rPr>
      </w:pPr>
      <w:r w:rsidRPr="00383EC8">
        <w:rPr>
          <w:lang w:val="en-GB"/>
        </w:rPr>
        <w:t>Introduction</w:t>
      </w:r>
    </w:p>
    <w:p w14:paraId="0A78E51B" w14:textId="04DE80FD" w:rsidR="007879B2" w:rsidRDefault="00DC307B" w:rsidP="009F1922">
      <w:pPr>
        <w:pStyle w:val="BodyText"/>
      </w:pPr>
      <w:r>
        <w:t>For ANM18, there were several input papers referring to the AtoN Information Metadata Product Specification</w:t>
      </w:r>
      <w:r w:rsidR="00F93193">
        <w:t xml:space="preserve"> (PS)</w:t>
      </w:r>
      <w:r>
        <w:t>, some of which had conflicting request</w:t>
      </w:r>
      <w:r w:rsidR="00F93193">
        <w:t>s</w:t>
      </w:r>
      <w:r>
        <w:t xml:space="preserve"> regarding the development of </w:t>
      </w:r>
      <w:r w:rsidR="00F93193">
        <w:t xml:space="preserve">the referred document. Therefore, the PAP is requested to clarify the scope of the involvement </w:t>
      </w:r>
      <w:r w:rsidR="00767934">
        <w:t xml:space="preserve">required </w:t>
      </w:r>
      <w:r w:rsidR="00F93193">
        <w:t xml:space="preserve">of ANM </w:t>
      </w:r>
      <w:r w:rsidR="00767934">
        <w:t xml:space="preserve">for </w:t>
      </w:r>
      <w:r w:rsidR="00F93193">
        <w:t>the development of the AtoN Information Metadata Product Specification</w:t>
      </w:r>
      <w:r w:rsidR="007879B2">
        <w:t>.</w:t>
      </w:r>
    </w:p>
    <w:p w14:paraId="5AFA033D" w14:textId="77777777" w:rsidR="00902AA4" w:rsidRDefault="00AF0FCD" w:rsidP="002F70FA">
      <w:pPr>
        <w:pStyle w:val="Heading1"/>
        <w:rPr>
          <w:lang w:val="en-GB"/>
        </w:rPr>
      </w:pPr>
      <w:r w:rsidRPr="00383EC8">
        <w:rPr>
          <w:lang w:val="en-GB"/>
        </w:rPr>
        <w:t>Discussion</w:t>
      </w:r>
    </w:p>
    <w:p w14:paraId="445B3179" w14:textId="04CF0551" w:rsidR="007879B2" w:rsidRPr="00F93193" w:rsidRDefault="0048690A" w:rsidP="002F70FA">
      <w:pPr>
        <w:pStyle w:val="BodyText"/>
        <w:rPr>
          <w:lang w:val="en-US"/>
        </w:rPr>
      </w:pPr>
      <w:r>
        <w:rPr>
          <w:lang w:val="en-US"/>
        </w:rPr>
        <w:t xml:space="preserve">Regarding the </w:t>
      </w:r>
      <w:r>
        <w:t>AtoN Information Metadata Product Specification</w:t>
      </w:r>
      <w:r w:rsidR="00286BFD">
        <w:t xml:space="preserve"> (PS)</w:t>
      </w:r>
      <w:r w:rsidRPr="0048690A">
        <w:rPr>
          <w:lang w:val="en-US"/>
        </w:rPr>
        <w:t>,</w:t>
      </w:r>
      <w:r w:rsidRPr="00F93193">
        <w:rPr>
          <w:lang w:val="en-US"/>
        </w:rPr>
        <w:t xml:space="preserve"> </w:t>
      </w:r>
      <w:r>
        <w:rPr>
          <w:lang w:val="en-US"/>
        </w:rPr>
        <w:t>t</w:t>
      </w:r>
      <w:r w:rsidR="00F93193" w:rsidRPr="00F93193">
        <w:rPr>
          <w:lang w:val="en-US"/>
        </w:rPr>
        <w:t>he following documents were received as input papers for ANM18</w:t>
      </w:r>
      <w:r w:rsidR="007879B2">
        <w:t>:</w:t>
      </w:r>
    </w:p>
    <w:p w14:paraId="7985C186" w14:textId="77777777" w:rsidR="0048690A" w:rsidRPr="0048690A" w:rsidRDefault="0048690A" w:rsidP="009F1922">
      <w:pPr>
        <w:pStyle w:val="List1"/>
        <w:rPr>
          <w:lang w:val="en-US"/>
        </w:rPr>
      </w:pPr>
      <w:r>
        <w:t>ANM18/</w:t>
      </w:r>
      <w:r w:rsidRPr="0048690A">
        <w:rPr>
          <w:lang w:val="en-US"/>
        </w:rPr>
        <w:t>8</w:t>
      </w:r>
      <w:r>
        <w:t>/</w:t>
      </w:r>
      <w:r w:rsidRPr="0048690A">
        <w:rPr>
          <w:lang w:val="en-US"/>
        </w:rPr>
        <w:t>12</w:t>
      </w:r>
      <w:r w:rsidRPr="0048690A">
        <w:t xml:space="preserve"> </w:t>
      </w:r>
      <w:r w:rsidRPr="0048690A">
        <w:rPr>
          <w:lang w:val="en-US"/>
        </w:rPr>
        <w:t>Lia</w:t>
      </w:r>
      <w:r>
        <w:rPr>
          <w:lang w:val="en-US"/>
        </w:rPr>
        <w:t>i</w:t>
      </w:r>
      <w:r w:rsidRPr="0048690A">
        <w:rPr>
          <w:lang w:val="en-US"/>
        </w:rPr>
        <w:t xml:space="preserve">son note on </w:t>
      </w:r>
      <w:r w:rsidRPr="00E81E34">
        <w:t>AtoN Metadata Product Specification</w:t>
      </w:r>
      <w:r w:rsidRPr="0048690A">
        <w:rPr>
          <w:lang w:val="en-US"/>
        </w:rPr>
        <w:t xml:space="preserve"> (</w:t>
      </w:r>
      <w:r>
        <w:rPr>
          <w:lang w:val="en-US"/>
        </w:rPr>
        <w:t xml:space="preserve">from </w:t>
      </w:r>
      <w:r>
        <w:t>e-NAV11</w:t>
      </w:r>
      <w:r w:rsidRPr="0048690A">
        <w:rPr>
          <w:lang w:val="en-US"/>
        </w:rPr>
        <w:t>);</w:t>
      </w:r>
    </w:p>
    <w:p w14:paraId="1B5E3854" w14:textId="77777777" w:rsidR="0048690A" w:rsidRPr="0048690A" w:rsidRDefault="0048690A" w:rsidP="009F1922">
      <w:pPr>
        <w:pStyle w:val="List1"/>
        <w:rPr>
          <w:lang w:val="en-US"/>
        </w:rPr>
      </w:pPr>
      <w:r>
        <w:t>ANM18/13/4</w:t>
      </w:r>
      <w:r w:rsidRPr="0048690A">
        <w:t xml:space="preserve"> </w:t>
      </w:r>
      <w:r w:rsidRPr="00E81E34">
        <w:t xml:space="preserve">Draft S-100 GI Registry </w:t>
      </w:r>
      <w:proofErr w:type="spellStart"/>
      <w:r w:rsidRPr="00E81E34">
        <w:t>meetin</w:t>
      </w:r>
      <w:proofErr w:type="spellEnd"/>
      <w:r w:rsidRPr="0048690A">
        <w:rPr>
          <w:lang w:val="en-US"/>
        </w:rPr>
        <w:t>g</w:t>
      </w:r>
      <w:r w:rsidRPr="00E81E34">
        <w:t xml:space="preserve"> report</w:t>
      </w:r>
      <w:r w:rsidRPr="0048690A">
        <w:rPr>
          <w:lang w:val="en-US"/>
        </w:rPr>
        <w:t xml:space="preserve"> (</w:t>
      </w:r>
      <w:r>
        <w:rPr>
          <w:lang w:val="en-US"/>
        </w:rPr>
        <w:t xml:space="preserve">from </w:t>
      </w:r>
      <w:r>
        <w:t>e-NAV11</w:t>
      </w:r>
      <w:r w:rsidRPr="0048690A">
        <w:rPr>
          <w:lang w:val="en-US"/>
        </w:rPr>
        <w:t>);</w:t>
      </w:r>
    </w:p>
    <w:p w14:paraId="08A3B1BB" w14:textId="77777777" w:rsidR="0048690A" w:rsidRPr="0048690A" w:rsidRDefault="0048690A" w:rsidP="009F1922">
      <w:pPr>
        <w:pStyle w:val="List1"/>
        <w:rPr>
          <w:lang w:val="en-US"/>
        </w:rPr>
      </w:pPr>
      <w:r>
        <w:t>ANM18/13/5</w:t>
      </w:r>
      <w:r w:rsidRPr="0048690A">
        <w:t xml:space="preserve"> </w:t>
      </w:r>
      <w:r w:rsidRPr="00E81E34">
        <w:t>Liaison note on PS ownership and development</w:t>
      </w:r>
      <w:r w:rsidRPr="0048690A">
        <w:rPr>
          <w:lang w:val="en-US"/>
        </w:rPr>
        <w:t xml:space="preserve"> (</w:t>
      </w:r>
      <w:r>
        <w:rPr>
          <w:lang w:val="en-US"/>
        </w:rPr>
        <w:t xml:space="preserve">from </w:t>
      </w:r>
      <w:r>
        <w:t>e-NAV11</w:t>
      </w:r>
      <w:r w:rsidRPr="0048690A">
        <w:rPr>
          <w:lang w:val="en-US"/>
        </w:rPr>
        <w:t>);</w:t>
      </w:r>
    </w:p>
    <w:p w14:paraId="0AE603CA" w14:textId="77777777" w:rsidR="0048690A" w:rsidRPr="0048690A" w:rsidRDefault="0048690A" w:rsidP="009F1922">
      <w:pPr>
        <w:pStyle w:val="List1"/>
        <w:rPr>
          <w:lang w:val="en-US"/>
        </w:rPr>
      </w:pPr>
      <w:r>
        <w:t>ANM18/13/6</w:t>
      </w:r>
      <w:r w:rsidRPr="0048690A">
        <w:t xml:space="preserve"> </w:t>
      </w:r>
      <w:r w:rsidRPr="00E81E34">
        <w:t>AtoN Metadata Product Specification</w:t>
      </w:r>
      <w:r w:rsidRPr="0048690A">
        <w:rPr>
          <w:lang w:val="en-US"/>
        </w:rPr>
        <w:t xml:space="preserve"> (</w:t>
      </w:r>
      <w:r>
        <w:rPr>
          <w:lang w:val="en-US"/>
        </w:rPr>
        <w:t xml:space="preserve">from </w:t>
      </w:r>
      <w:r>
        <w:t>e-NAV11</w:t>
      </w:r>
      <w:r w:rsidRPr="0048690A">
        <w:rPr>
          <w:lang w:val="en-US"/>
        </w:rPr>
        <w:t>);</w:t>
      </w:r>
    </w:p>
    <w:p w14:paraId="352C2058" w14:textId="77777777" w:rsidR="0048690A" w:rsidRPr="0048690A" w:rsidRDefault="0048690A" w:rsidP="009F1922">
      <w:pPr>
        <w:pStyle w:val="List1"/>
        <w:rPr>
          <w:lang w:val="en-US"/>
        </w:rPr>
      </w:pPr>
      <w:r>
        <w:t>ANM18/</w:t>
      </w:r>
      <w:r w:rsidRPr="0048690A">
        <w:rPr>
          <w:lang w:val="en-US"/>
        </w:rPr>
        <w:t>9</w:t>
      </w:r>
      <w:r>
        <w:t>/</w:t>
      </w:r>
      <w:r w:rsidRPr="0048690A">
        <w:rPr>
          <w:lang w:val="en-US"/>
        </w:rPr>
        <w:t>19</w:t>
      </w:r>
      <w:r w:rsidRPr="0048690A">
        <w:t xml:space="preserve"> </w:t>
      </w:r>
      <w:r w:rsidRPr="00E81E34">
        <w:t xml:space="preserve">Liaison note on PS </w:t>
      </w:r>
      <w:r w:rsidRPr="0048690A">
        <w:rPr>
          <w:lang w:val="en-US"/>
        </w:rPr>
        <w:t>(</w:t>
      </w:r>
      <w:r>
        <w:rPr>
          <w:lang w:val="en-US"/>
        </w:rPr>
        <w:t xml:space="preserve">from </w:t>
      </w:r>
      <w:r w:rsidRPr="0048690A">
        <w:rPr>
          <w:lang w:val="en-US"/>
        </w:rPr>
        <w:t>EEP);</w:t>
      </w:r>
    </w:p>
    <w:p w14:paraId="78E1A024" w14:textId="77777777" w:rsidR="0048690A" w:rsidRPr="0048690A" w:rsidRDefault="0048690A" w:rsidP="009F1922">
      <w:pPr>
        <w:pStyle w:val="List1"/>
        <w:rPr>
          <w:lang w:val="en-US"/>
        </w:rPr>
      </w:pPr>
      <w:r>
        <w:t>ANM18/</w:t>
      </w:r>
      <w:r w:rsidRPr="0048690A">
        <w:rPr>
          <w:lang w:val="en-US"/>
        </w:rPr>
        <w:t>9</w:t>
      </w:r>
      <w:r>
        <w:t>/</w:t>
      </w:r>
      <w:r>
        <w:rPr>
          <w:lang w:val="en-US"/>
        </w:rPr>
        <w:t>20</w:t>
      </w:r>
      <w:r w:rsidRPr="0048690A">
        <w:t xml:space="preserve"> </w:t>
      </w:r>
      <w:r w:rsidRPr="00E81E34">
        <w:t>AtoN Metadata Product Specification</w:t>
      </w:r>
      <w:r w:rsidRPr="0048690A">
        <w:rPr>
          <w:lang w:val="en-US"/>
        </w:rPr>
        <w:t xml:space="preserve"> (</w:t>
      </w:r>
      <w:r>
        <w:rPr>
          <w:lang w:val="en-US"/>
        </w:rPr>
        <w:t xml:space="preserve">from </w:t>
      </w:r>
      <w:r w:rsidRPr="0048690A">
        <w:rPr>
          <w:lang w:val="en-US"/>
        </w:rPr>
        <w:t>EEP);</w:t>
      </w:r>
    </w:p>
    <w:p w14:paraId="02C96C8F" w14:textId="193E16C6" w:rsidR="00AF2B8A" w:rsidRDefault="0048690A" w:rsidP="002F70FA">
      <w:pPr>
        <w:pStyle w:val="BodyText"/>
        <w:rPr>
          <w:lang w:val="en-US"/>
        </w:rPr>
      </w:pPr>
      <w:r w:rsidRPr="0048690A">
        <w:rPr>
          <w:lang w:val="en-US"/>
        </w:rPr>
        <w:t>The first liaison note (</w:t>
      </w:r>
      <w:r w:rsidR="009F1922">
        <w:rPr>
          <w:lang w:val="en-US"/>
        </w:rPr>
        <w:t>1</w:t>
      </w:r>
      <w:r w:rsidRPr="0048690A">
        <w:rPr>
          <w:lang w:val="en-US"/>
        </w:rPr>
        <w:t>)</w:t>
      </w:r>
      <w:r>
        <w:rPr>
          <w:lang w:val="en-US"/>
        </w:rPr>
        <w:t xml:space="preserve"> requests the </w:t>
      </w:r>
      <w:r w:rsidR="00AF2B8A">
        <w:t xml:space="preserve">ANM and EEP Committees to comment on </w:t>
      </w:r>
      <w:r w:rsidR="00AF2B8A" w:rsidRPr="00AF2B8A">
        <w:rPr>
          <w:lang w:val="en-US"/>
        </w:rPr>
        <w:t xml:space="preserve">the </w:t>
      </w:r>
      <w:r w:rsidR="00AF2B8A">
        <w:t xml:space="preserve">draft </w:t>
      </w:r>
      <w:r w:rsidR="00AF2B8A" w:rsidRPr="00E81E34">
        <w:rPr>
          <w:rFonts w:cs="Arial"/>
        </w:rPr>
        <w:t>AtoN Metadata Product Specification</w:t>
      </w:r>
      <w:r w:rsidR="00AF2B8A" w:rsidRPr="0048690A">
        <w:rPr>
          <w:rFonts w:cs="Arial"/>
          <w:lang w:val="en-US"/>
        </w:rPr>
        <w:t xml:space="preserve"> </w:t>
      </w:r>
      <w:r w:rsidR="00AF2B8A">
        <w:t xml:space="preserve">and provide </w:t>
      </w:r>
      <w:r w:rsidR="00AF2B8A" w:rsidRPr="00EC35F7">
        <w:t>input for its further development</w:t>
      </w:r>
      <w:r w:rsidR="00AF2B8A">
        <w:rPr>
          <w:lang w:val="en-US"/>
        </w:rPr>
        <w:t>, however, in the document</w:t>
      </w:r>
      <w:r>
        <w:rPr>
          <w:lang w:val="en-US"/>
        </w:rPr>
        <w:t xml:space="preserve"> </w:t>
      </w:r>
      <w:r w:rsidR="00AF2B8A">
        <w:rPr>
          <w:lang w:val="en-US"/>
        </w:rPr>
        <w:t xml:space="preserve">referred in </w:t>
      </w:r>
      <w:r w:rsidR="009F1922">
        <w:rPr>
          <w:lang w:val="en-US"/>
        </w:rPr>
        <w:t>(2)</w:t>
      </w:r>
      <w:r w:rsidR="00AF2B8A">
        <w:rPr>
          <w:lang w:val="en-US"/>
        </w:rPr>
        <w:t xml:space="preserve"> ANM is requested to lead it</w:t>
      </w:r>
      <w:r w:rsidR="00767934">
        <w:rPr>
          <w:lang w:val="en-US"/>
        </w:rPr>
        <w:t>’</w:t>
      </w:r>
      <w:r w:rsidR="00AF2B8A">
        <w:rPr>
          <w:lang w:val="en-US"/>
        </w:rPr>
        <w:t xml:space="preserve">s development, and the document in </w:t>
      </w:r>
      <w:r w:rsidR="009F1922">
        <w:rPr>
          <w:lang w:val="en-US"/>
        </w:rPr>
        <w:t>(3)</w:t>
      </w:r>
      <w:r w:rsidR="00AF2B8A">
        <w:rPr>
          <w:lang w:val="en-US"/>
        </w:rPr>
        <w:t xml:space="preserve">. asks for ANM and EEP to </w:t>
      </w:r>
      <w:r w:rsidR="00A37478" w:rsidRPr="00F86CD8">
        <w:t>review</w:t>
      </w:r>
      <w:r w:rsidR="00AF2B8A" w:rsidRPr="00F86CD8">
        <w:t xml:space="preserve"> the Product Specifications referred to them and then progress their development</w:t>
      </w:r>
      <w:r w:rsidR="00AF2B8A">
        <w:t>.</w:t>
      </w:r>
    </w:p>
    <w:p w14:paraId="04565796" w14:textId="7DFC70BC" w:rsidR="00A37478" w:rsidRDefault="00AF2B8A" w:rsidP="002F70FA">
      <w:pPr>
        <w:pStyle w:val="BodyText"/>
        <w:rPr>
          <w:rFonts w:cs="Arial"/>
          <w:lang w:val="en-US"/>
        </w:rPr>
      </w:pPr>
      <w:r w:rsidRPr="00AF2B8A">
        <w:rPr>
          <w:lang w:val="en-US"/>
        </w:rPr>
        <w:t xml:space="preserve">The ANM Committee understands and recognizes the importance of defining the PS for the </w:t>
      </w:r>
      <w:r w:rsidRPr="00E81E34">
        <w:rPr>
          <w:rFonts w:cs="Arial"/>
        </w:rPr>
        <w:t>AtoN Metadata</w:t>
      </w:r>
      <w:r w:rsidRPr="00AF2B8A">
        <w:rPr>
          <w:rFonts w:cs="Arial"/>
          <w:lang w:val="en-US"/>
        </w:rPr>
        <w:t xml:space="preserve">, and is keen to be </w:t>
      </w:r>
      <w:r w:rsidR="00A37478" w:rsidRPr="00AF2B8A">
        <w:rPr>
          <w:rFonts w:cs="Arial"/>
          <w:lang w:val="en-US"/>
        </w:rPr>
        <w:t>involved</w:t>
      </w:r>
      <w:r w:rsidRPr="00AF2B8A">
        <w:rPr>
          <w:rFonts w:cs="Arial"/>
          <w:lang w:val="en-US"/>
        </w:rPr>
        <w:t xml:space="preserve"> </w:t>
      </w:r>
      <w:r w:rsidR="00A37478">
        <w:rPr>
          <w:rFonts w:cs="Arial"/>
          <w:lang w:val="en-US"/>
        </w:rPr>
        <w:t>providing a high level contribution about the type of information that should be incorporated in the system</w:t>
      </w:r>
      <w:r w:rsidRPr="00AF2B8A">
        <w:rPr>
          <w:rFonts w:cs="Arial"/>
          <w:lang w:val="en-US"/>
        </w:rPr>
        <w:t>.</w:t>
      </w:r>
    </w:p>
    <w:p w14:paraId="7F6ABA5B" w14:textId="587DCF16" w:rsidR="00D915AA" w:rsidRDefault="00A37478" w:rsidP="002F70FA">
      <w:pPr>
        <w:pStyle w:val="BodyText"/>
        <w:rPr>
          <w:rFonts w:cs="Arial"/>
          <w:lang w:val="en-US"/>
        </w:rPr>
      </w:pPr>
      <w:r>
        <w:rPr>
          <w:rFonts w:cs="Arial"/>
          <w:lang w:val="en-US"/>
        </w:rPr>
        <w:t>However</w:t>
      </w:r>
      <w:r w:rsidR="00AF2B8A">
        <w:rPr>
          <w:rFonts w:cs="Arial"/>
          <w:lang w:val="en-US"/>
        </w:rPr>
        <w:t>, the scope of the document in analysis is</w:t>
      </w:r>
      <w:r>
        <w:rPr>
          <w:rFonts w:cs="Arial"/>
          <w:lang w:val="en-US"/>
        </w:rPr>
        <w:t>, in</w:t>
      </w:r>
      <w:r w:rsidR="00AF2B8A">
        <w:rPr>
          <w:rFonts w:cs="Arial"/>
          <w:lang w:val="en-US"/>
        </w:rPr>
        <w:t xml:space="preserve"> </w:t>
      </w:r>
      <w:r>
        <w:rPr>
          <w:rFonts w:cs="Arial"/>
          <w:lang w:val="en-US"/>
        </w:rPr>
        <w:t xml:space="preserve">some of its paragraphs, focused </w:t>
      </w:r>
      <w:r w:rsidR="00767934">
        <w:rPr>
          <w:rFonts w:cs="Arial"/>
          <w:lang w:val="en-US"/>
        </w:rPr>
        <w:t xml:space="preserve">on </w:t>
      </w:r>
      <w:r>
        <w:rPr>
          <w:rFonts w:cs="Arial"/>
          <w:lang w:val="en-US"/>
        </w:rPr>
        <w:t>very technical aspects of the metadata format for which the ANM committee doesn’t have the expertise, or the competency, to discuss.</w:t>
      </w:r>
    </w:p>
    <w:p w14:paraId="3C7C33FA" w14:textId="2B2F4CA6" w:rsidR="002B6021" w:rsidRPr="002B6021" w:rsidRDefault="002B6021" w:rsidP="002F70FA">
      <w:pPr>
        <w:pStyle w:val="BodyText"/>
        <w:rPr>
          <w:lang w:val="en-US"/>
        </w:rPr>
      </w:pPr>
      <w:r>
        <w:rPr>
          <w:rFonts w:cs="Arial"/>
          <w:lang w:val="en-US"/>
        </w:rPr>
        <w:t xml:space="preserve">Furthermore, it is important to note that the full development of the </w:t>
      </w:r>
      <w:r>
        <w:t xml:space="preserve">draft </w:t>
      </w:r>
      <w:r w:rsidRPr="00E81E34">
        <w:rPr>
          <w:rFonts w:cs="Arial"/>
        </w:rPr>
        <w:t>AtoN Metadata Product Specification</w:t>
      </w:r>
      <w:r w:rsidRPr="002B6021">
        <w:rPr>
          <w:rFonts w:cs="Arial"/>
          <w:lang w:val="en-US"/>
        </w:rPr>
        <w:t xml:space="preserve"> is </w:t>
      </w:r>
      <w:r>
        <w:rPr>
          <w:rFonts w:cs="Arial"/>
          <w:lang w:val="en-US"/>
        </w:rPr>
        <w:t xml:space="preserve">likely to require a time allocation that is not compatible </w:t>
      </w:r>
      <w:r w:rsidR="00767934">
        <w:rPr>
          <w:rFonts w:cs="Arial"/>
          <w:lang w:val="en-US"/>
        </w:rPr>
        <w:t>within the current</w:t>
      </w:r>
      <w:r>
        <w:rPr>
          <w:rFonts w:cs="Arial"/>
          <w:lang w:val="en-US"/>
        </w:rPr>
        <w:t xml:space="preserve"> workload </w:t>
      </w:r>
      <w:r w:rsidR="00286BFD">
        <w:rPr>
          <w:rFonts w:cs="Arial"/>
          <w:lang w:val="en-US"/>
        </w:rPr>
        <w:t xml:space="preserve">already programmed for the 2010 - </w:t>
      </w:r>
      <w:r>
        <w:rPr>
          <w:rFonts w:cs="Arial"/>
          <w:lang w:val="en-US"/>
        </w:rPr>
        <w:t xml:space="preserve">2014 </w:t>
      </w:r>
      <w:r w:rsidR="00286BFD">
        <w:rPr>
          <w:rFonts w:cs="Arial"/>
          <w:lang w:val="en-US"/>
        </w:rPr>
        <w:t xml:space="preserve">Work </w:t>
      </w:r>
      <w:proofErr w:type="spellStart"/>
      <w:r w:rsidR="00286BFD">
        <w:rPr>
          <w:rFonts w:cs="Arial"/>
          <w:lang w:val="en-US"/>
        </w:rPr>
        <w:t>Programme</w:t>
      </w:r>
      <w:proofErr w:type="spellEnd"/>
      <w:r>
        <w:rPr>
          <w:rFonts w:cs="Arial"/>
          <w:lang w:val="en-US"/>
        </w:rPr>
        <w:t>.</w:t>
      </w:r>
      <w:bookmarkStart w:id="0" w:name="_GoBack"/>
      <w:bookmarkEnd w:id="0"/>
    </w:p>
    <w:p w14:paraId="03E2E35A" w14:textId="77777777" w:rsidR="009F5C36" w:rsidRPr="00383EC8" w:rsidRDefault="00AA76C0" w:rsidP="00135447">
      <w:pPr>
        <w:pStyle w:val="Heading1"/>
        <w:rPr>
          <w:lang w:val="en-GB"/>
        </w:rPr>
      </w:pPr>
      <w:r w:rsidRPr="00383EC8">
        <w:rPr>
          <w:lang w:val="en-GB"/>
        </w:rPr>
        <w:t>Action requested</w:t>
      </w:r>
    </w:p>
    <w:p w14:paraId="3238ABE5" w14:textId="00137B76" w:rsidR="00630F7F" w:rsidRPr="00383EC8" w:rsidRDefault="00806E71" w:rsidP="002F70FA">
      <w:pPr>
        <w:pStyle w:val="BodyText"/>
        <w:rPr>
          <w:highlight w:val="yellow"/>
        </w:rPr>
      </w:pPr>
      <w:r>
        <w:t xml:space="preserve">The </w:t>
      </w:r>
      <w:r w:rsidR="002B6021" w:rsidRPr="002B6021">
        <w:rPr>
          <w:lang w:val="en-US"/>
        </w:rPr>
        <w:t>PAP</w:t>
      </w:r>
      <w:r>
        <w:t xml:space="preserve"> is requested to </w:t>
      </w:r>
      <w:r w:rsidR="002B6021" w:rsidRPr="00A37478">
        <w:rPr>
          <w:lang w:val="en-US"/>
        </w:rPr>
        <w:t xml:space="preserve">clarify the scope of the task requested </w:t>
      </w:r>
      <w:r w:rsidR="00767934">
        <w:rPr>
          <w:lang w:val="en-US"/>
        </w:rPr>
        <w:t>of</w:t>
      </w:r>
      <w:r w:rsidR="00767934" w:rsidRPr="00A37478">
        <w:rPr>
          <w:lang w:val="en-US"/>
        </w:rPr>
        <w:t xml:space="preserve"> </w:t>
      </w:r>
      <w:r w:rsidR="00286BFD">
        <w:rPr>
          <w:lang w:val="en-US"/>
        </w:rPr>
        <w:t>ANM, in order to define if the C</w:t>
      </w:r>
      <w:r w:rsidR="002B6021" w:rsidRPr="00A37478">
        <w:rPr>
          <w:lang w:val="en-US"/>
        </w:rPr>
        <w:t>ommittee should limit its intervention to comment</w:t>
      </w:r>
      <w:r w:rsidR="00767934">
        <w:rPr>
          <w:lang w:val="en-US"/>
        </w:rPr>
        <w:t>ing</w:t>
      </w:r>
      <w:r w:rsidR="002B6021" w:rsidRPr="00A37478">
        <w:rPr>
          <w:lang w:val="en-US"/>
        </w:rPr>
        <w:t xml:space="preserve"> </w:t>
      </w:r>
      <w:r w:rsidR="00767934">
        <w:rPr>
          <w:lang w:val="en-US"/>
        </w:rPr>
        <w:t xml:space="preserve">on </w:t>
      </w:r>
      <w:r w:rsidR="002B6021" w:rsidRPr="00A37478">
        <w:rPr>
          <w:lang w:val="en-US"/>
        </w:rPr>
        <w:t xml:space="preserve">the PS </w:t>
      </w:r>
      <w:r w:rsidR="002B6021" w:rsidRPr="00AF2B8A">
        <w:rPr>
          <w:lang w:val="en-US"/>
        </w:rPr>
        <w:t xml:space="preserve">for the </w:t>
      </w:r>
      <w:r w:rsidR="002B6021" w:rsidRPr="00E81E34">
        <w:rPr>
          <w:rFonts w:cs="Arial"/>
        </w:rPr>
        <w:t>AtoN Metadata</w:t>
      </w:r>
      <w:r w:rsidR="002B6021" w:rsidRPr="00A37478">
        <w:rPr>
          <w:lang w:val="en-US"/>
        </w:rPr>
        <w:t xml:space="preserve"> </w:t>
      </w:r>
      <w:r w:rsidR="00767934">
        <w:rPr>
          <w:lang w:val="en-US"/>
        </w:rPr>
        <w:t>rather than</w:t>
      </w:r>
      <w:r w:rsidR="002B6021">
        <w:rPr>
          <w:lang w:val="en-US"/>
        </w:rPr>
        <w:t xml:space="preserve"> lead</w:t>
      </w:r>
      <w:r w:rsidR="00767934">
        <w:rPr>
          <w:lang w:val="en-US"/>
        </w:rPr>
        <w:t>ing</w:t>
      </w:r>
      <w:r w:rsidR="002B6021">
        <w:rPr>
          <w:lang w:val="en-US"/>
        </w:rPr>
        <w:t xml:space="preserve"> its development.</w:t>
      </w:r>
    </w:p>
    <w:sectPr w:rsidR="00630F7F" w:rsidRPr="00383EC8" w:rsidSect="005D05AC">
      <w:footerReference w:type="default" r:id="rId9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A57FD9" w14:textId="77777777" w:rsidR="005D7C5B" w:rsidRDefault="005D7C5B" w:rsidP="00002906">
      <w:r>
        <w:separator/>
      </w:r>
    </w:p>
  </w:endnote>
  <w:endnote w:type="continuationSeparator" w:id="0">
    <w:p w14:paraId="0F08062D" w14:textId="77777777" w:rsidR="005D7C5B" w:rsidRDefault="005D7C5B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05671D" w14:textId="77777777" w:rsidR="00002906" w:rsidRDefault="00002906">
    <w:pPr>
      <w:pStyle w:val="Footer"/>
    </w:pPr>
    <w:r>
      <w:tab/>
    </w:r>
    <w:r w:rsidR="0021515A">
      <w:fldChar w:fldCharType="begin"/>
    </w:r>
    <w:r>
      <w:instrText xml:space="preserve"> PAGE   \* MERGEFORMAT </w:instrText>
    </w:r>
    <w:r w:rsidR="0021515A">
      <w:fldChar w:fldCharType="separate"/>
    </w:r>
    <w:r w:rsidR="00286BFD">
      <w:rPr>
        <w:noProof/>
      </w:rPr>
      <w:t>1</w:t>
    </w:r>
    <w:r w:rsidR="0021515A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272C82" w14:textId="77777777" w:rsidR="005D7C5B" w:rsidRDefault="005D7C5B" w:rsidP="00002906">
      <w:r>
        <w:separator/>
      </w:r>
    </w:p>
  </w:footnote>
  <w:footnote w:type="continuationSeparator" w:id="0">
    <w:p w14:paraId="3CEE9C3C" w14:textId="77777777" w:rsidR="005D7C5B" w:rsidRDefault="005D7C5B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86C10A8"/>
    <w:multiLevelType w:val="hybridMultilevel"/>
    <w:tmpl w:val="7434568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9BA01F5"/>
    <w:multiLevelType w:val="hybridMultilevel"/>
    <w:tmpl w:val="94B66D02"/>
    <w:lvl w:ilvl="0" w:tplc="04070001">
      <w:start w:val="1"/>
      <w:numFmt w:val="bullet"/>
      <w:lvlText w:val=""/>
      <w:lvlJc w:val="left"/>
      <w:pPr>
        <w:tabs>
          <w:tab w:val="num" w:pos="1141"/>
        </w:tabs>
        <w:ind w:left="114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61"/>
        </w:tabs>
        <w:ind w:left="186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81"/>
        </w:tabs>
        <w:ind w:left="258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301"/>
        </w:tabs>
        <w:ind w:left="330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021"/>
        </w:tabs>
        <w:ind w:left="402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741"/>
        </w:tabs>
        <w:ind w:left="474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61"/>
        </w:tabs>
        <w:ind w:left="546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81"/>
        </w:tabs>
        <w:ind w:left="618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901"/>
        </w:tabs>
        <w:ind w:left="6901" w:hanging="360"/>
      </w:pPr>
      <w:rPr>
        <w:rFonts w:ascii="Wingdings" w:hAnsi="Wingdings" w:hint="default"/>
      </w:rPr>
    </w:lvl>
  </w:abstractNum>
  <w:abstractNum w:abstractNumId="1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C57589"/>
    <w:multiLevelType w:val="hybridMultilevel"/>
    <w:tmpl w:val="9130835C"/>
    <w:lvl w:ilvl="0" w:tplc="08160019">
      <w:start w:val="1"/>
      <w:numFmt w:val="lowerLetter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16"/>
  </w:num>
  <w:num w:numId="3">
    <w:abstractNumId w:val="10"/>
  </w:num>
  <w:num w:numId="4">
    <w:abstractNumId w:val="10"/>
  </w:num>
  <w:num w:numId="5">
    <w:abstractNumId w:val="5"/>
  </w:num>
  <w:num w:numId="6">
    <w:abstractNumId w:val="11"/>
  </w:num>
  <w:num w:numId="7">
    <w:abstractNumId w:val="7"/>
  </w:num>
  <w:num w:numId="8">
    <w:abstractNumId w:val="0"/>
  </w:num>
  <w:num w:numId="9">
    <w:abstractNumId w:val="4"/>
  </w:num>
  <w:num w:numId="10">
    <w:abstractNumId w:val="1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5"/>
  </w:num>
  <w:num w:numId="18">
    <w:abstractNumId w:val="3"/>
  </w:num>
  <w:num w:numId="19">
    <w:abstractNumId w:val="13"/>
  </w:num>
  <w:num w:numId="20">
    <w:abstractNumId w:val="8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</w:num>
  <w:num w:numId="25">
    <w:abstractNumId w:val="1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6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1673"/>
    <w:rsid w:val="00002906"/>
    <w:rsid w:val="000301B5"/>
    <w:rsid w:val="00031A92"/>
    <w:rsid w:val="000348ED"/>
    <w:rsid w:val="00036801"/>
    <w:rsid w:val="00050DA7"/>
    <w:rsid w:val="0005198A"/>
    <w:rsid w:val="00075917"/>
    <w:rsid w:val="000A5A01"/>
    <w:rsid w:val="000B72AF"/>
    <w:rsid w:val="00111E01"/>
    <w:rsid w:val="0012710E"/>
    <w:rsid w:val="00127E4A"/>
    <w:rsid w:val="00135447"/>
    <w:rsid w:val="00152273"/>
    <w:rsid w:val="001714A8"/>
    <w:rsid w:val="00197848"/>
    <w:rsid w:val="001A654A"/>
    <w:rsid w:val="001C74CF"/>
    <w:rsid w:val="0021515A"/>
    <w:rsid w:val="00225EE0"/>
    <w:rsid w:val="002827B3"/>
    <w:rsid w:val="00286BFD"/>
    <w:rsid w:val="002B6021"/>
    <w:rsid w:val="002F3E0B"/>
    <w:rsid w:val="002F70FA"/>
    <w:rsid w:val="0035124E"/>
    <w:rsid w:val="00383EC8"/>
    <w:rsid w:val="003D55DD"/>
    <w:rsid w:val="003E1831"/>
    <w:rsid w:val="00424954"/>
    <w:rsid w:val="004332EF"/>
    <w:rsid w:val="0048690A"/>
    <w:rsid w:val="00487D24"/>
    <w:rsid w:val="004B1673"/>
    <w:rsid w:val="004C1386"/>
    <w:rsid w:val="004C220D"/>
    <w:rsid w:val="005C2973"/>
    <w:rsid w:val="005D05AC"/>
    <w:rsid w:val="005D21AA"/>
    <w:rsid w:val="005D7C5B"/>
    <w:rsid w:val="00630F7F"/>
    <w:rsid w:val="0064435F"/>
    <w:rsid w:val="00657D70"/>
    <w:rsid w:val="006A092A"/>
    <w:rsid w:val="006A7DDF"/>
    <w:rsid w:val="006B0DEC"/>
    <w:rsid w:val="006C5DAC"/>
    <w:rsid w:val="006D470F"/>
    <w:rsid w:val="00727E88"/>
    <w:rsid w:val="00767934"/>
    <w:rsid w:val="00775878"/>
    <w:rsid w:val="007879B2"/>
    <w:rsid w:val="007C08DA"/>
    <w:rsid w:val="007C0F46"/>
    <w:rsid w:val="0080092C"/>
    <w:rsid w:val="00806E71"/>
    <w:rsid w:val="00821F0E"/>
    <w:rsid w:val="008352DC"/>
    <w:rsid w:val="00872453"/>
    <w:rsid w:val="008F13DD"/>
    <w:rsid w:val="00902AA4"/>
    <w:rsid w:val="009E7624"/>
    <w:rsid w:val="009F1922"/>
    <w:rsid w:val="009F3B6C"/>
    <w:rsid w:val="009F5C36"/>
    <w:rsid w:val="00A27F12"/>
    <w:rsid w:val="00A30579"/>
    <w:rsid w:val="00A30E80"/>
    <w:rsid w:val="00A37478"/>
    <w:rsid w:val="00AA76C0"/>
    <w:rsid w:val="00AF0FCD"/>
    <w:rsid w:val="00AF2B8A"/>
    <w:rsid w:val="00B077EC"/>
    <w:rsid w:val="00B15B24"/>
    <w:rsid w:val="00B428DA"/>
    <w:rsid w:val="00B8247E"/>
    <w:rsid w:val="00B95E35"/>
    <w:rsid w:val="00BC71C0"/>
    <w:rsid w:val="00BE56DF"/>
    <w:rsid w:val="00CA04AF"/>
    <w:rsid w:val="00D03FE0"/>
    <w:rsid w:val="00D318ED"/>
    <w:rsid w:val="00D915AA"/>
    <w:rsid w:val="00D91D07"/>
    <w:rsid w:val="00DC307B"/>
    <w:rsid w:val="00DF7B2A"/>
    <w:rsid w:val="00E321A1"/>
    <w:rsid w:val="00E93C9B"/>
    <w:rsid w:val="00ED3C11"/>
    <w:rsid w:val="00EE3F2F"/>
    <w:rsid w:val="00EF1E64"/>
    <w:rsid w:val="00F737FE"/>
    <w:rsid w:val="00F73F78"/>
    <w:rsid w:val="00F93193"/>
    <w:rsid w:val="00FA12A9"/>
    <w:rsid w:val="00FA5842"/>
    <w:rsid w:val="00FA6769"/>
    <w:rsid w:val="00FD03CA"/>
    <w:rsid w:val="00FE62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BE7E2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/>
    <w:lsdException w:name="heading 5" w:semiHidden="0" w:uiPriority="9" w:unhideWhenUsed="0"/>
    <w:lsdException w:name="heading 6" w:semiHidden="0" w:uiPriority="9" w:unhideWhenUsed="0"/>
    <w:lsdException w:name="heading 7" w:semiHidden="0" w:uiPriority="9" w:unhideWhenUsed="0"/>
    <w:lsdException w:name="heading 8" w:semiHidden="0" w:uiPriority="9" w:unhideWhenUsed="0"/>
    <w:lsdException w:name="heading 9" w:semiHidden="0" w:uiPriority="9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/>
    <w:lsdException w:name="Colorful Grid" w:semiHidden="0" w:uiPriority="29" w:unhideWhenUsed="0"/>
    <w:lsdException w:name="Light Shading Accent 1" w:semiHidden="0" w:uiPriority="30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/>
    <w:lsdException w:name="Medium List 2 Accent 6" w:semiHidden="0" w:uiPriority="21" w:unhideWhenUsed="0"/>
    <w:lsdException w:name="Medium Grid 1 Accent 6" w:semiHidden="0" w:uiPriority="31" w:unhideWhenUsed="0"/>
    <w:lsdException w:name="Medium Grid 2 Accent 6" w:semiHidden="0" w:uiPriority="32" w:unhideWhenUsed="0"/>
    <w:lsdException w:name="Medium Grid 3 Accent 6" w:semiHidden="0" w:uiPriority="33" w:unhideWhenUsed="0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AC"/>
    <w:rPr>
      <w:rFonts w:ascii="Arial" w:hAnsi="Arial"/>
      <w:sz w:val="22"/>
    </w:rPr>
  </w:style>
  <w:style w:type="paragraph" w:styleId="Heading1">
    <w:name w:val="heading 1"/>
    <w:basedOn w:val="Normal"/>
    <w:next w:val="Normal"/>
    <w:qFormat/>
    <w:rsid w:val="002F70FA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Arial Bold" w:eastAsia="MS Mincho" w:hAnsi="Arial Bold"/>
      <w:b/>
      <w:caps/>
      <w:kern w:val="28"/>
      <w:lang w:val="fr-FR" w:eastAsia="de-DE"/>
    </w:rPr>
  </w:style>
  <w:style w:type="paragraph" w:styleId="Heading2">
    <w:name w:val="heading 2"/>
    <w:basedOn w:val="Heading1"/>
    <w:next w:val="Normal"/>
    <w:link w:val="Heading2Char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/>
      <w:szCs w:val="22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/>
      <w:szCs w:val="24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/>
      <w:szCs w:val="22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CommentReference">
    <w:name w:val="annotation reference"/>
    <w:semiHidden/>
    <w:rsid w:val="00DC307B"/>
    <w:rPr>
      <w:noProof w:val="0"/>
      <w:sz w:val="16"/>
      <w:lang w:val="fr-FR"/>
    </w:rPr>
  </w:style>
  <w:style w:type="paragraph" w:styleId="CommentText">
    <w:name w:val="annotation text"/>
    <w:basedOn w:val="Normal"/>
    <w:link w:val="CommentTextChar"/>
    <w:semiHidden/>
    <w:rsid w:val="00DC307B"/>
    <w:pPr>
      <w:spacing w:after="240" w:line="230" w:lineRule="atLeast"/>
      <w:jc w:val="both"/>
    </w:pPr>
    <w:rPr>
      <w:rFonts w:eastAsia="MS Mincho"/>
      <w:sz w:val="20"/>
      <w:lang w:eastAsia="ja-JP"/>
    </w:rPr>
  </w:style>
  <w:style w:type="character" w:customStyle="1" w:styleId="CommentTextChar">
    <w:name w:val="Comment Text Char"/>
    <w:basedOn w:val="DefaultParagraphFont"/>
    <w:link w:val="CommentText"/>
    <w:semiHidden/>
    <w:rsid w:val="00DC307B"/>
    <w:rPr>
      <w:rFonts w:ascii="Arial" w:eastAsia="MS Mincho" w:hAnsi="Arial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30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307B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locked/>
    <w:rsid w:val="00DC307B"/>
    <w:rPr>
      <w:rFonts w:ascii="Arial Bold" w:eastAsia="MS Mincho" w:hAnsi="Arial Bold"/>
      <w:b/>
      <w:caps/>
      <w:kern w:val="28"/>
      <w:sz w:val="22"/>
      <w:lang w:val="fr-FR"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/>
    <w:lsdException w:name="heading 5" w:semiHidden="0" w:uiPriority="9" w:unhideWhenUsed="0"/>
    <w:lsdException w:name="heading 6" w:semiHidden="0" w:uiPriority="9" w:unhideWhenUsed="0"/>
    <w:lsdException w:name="heading 7" w:semiHidden="0" w:uiPriority="9" w:unhideWhenUsed="0"/>
    <w:lsdException w:name="heading 8" w:semiHidden="0" w:uiPriority="9" w:unhideWhenUsed="0"/>
    <w:lsdException w:name="heading 9" w:semiHidden="0" w:uiPriority="9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Note Level 1" w:unhideWhenUsed="0"/>
    <w:lsdException w:name="Note Level 2" w:semiHidden="0" w:uiPriority="1" w:unhideWhenUsed="0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/>
    <w:lsdException w:name="Colorful Grid" w:semiHidden="0" w:uiPriority="29" w:unhideWhenUsed="0"/>
    <w:lsdException w:name="Light Shading Accent 1" w:semiHidden="0" w:uiPriority="30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/>
    <w:lsdException w:name="Medium List 2 Accent 6" w:semiHidden="0" w:uiPriority="21" w:unhideWhenUsed="0"/>
    <w:lsdException w:name="Medium Grid 1 Accent 6" w:semiHidden="0" w:uiPriority="31" w:unhideWhenUsed="0"/>
    <w:lsdException w:name="Medium Grid 2 Accent 6" w:semiHidden="0" w:uiPriority="32" w:unhideWhenUsed="0"/>
    <w:lsdException w:name="Medium Grid 3 Accent 6" w:semiHidden="0" w:uiPriority="33" w:unhideWhenUsed="0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AC"/>
    <w:rPr>
      <w:rFonts w:ascii="Arial" w:hAnsi="Arial"/>
      <w:sz w:val="22"/>
    </w:rPr>
  </w:style>
  <w:style w:type="paragraph" w:styleId="Heading1">
    <w:name w:val="heading 1"/>
    <w:basedOn w:val="Normal"/>
    <w:next w:val="Normal"/>
    <w:qFormat/>
    <w:rsid w:val="002F70FA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Arial Bold" w:eastAsia="MS Mincho" w:hAnsi="Arial Bold"/>
      <w:b/>
      <w:caps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/>
      <w:szCs w:val="22"/>
      <w:lang w:val="x-none" w:eastAsia="x-none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/>
      <w:szCs w:val="24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/>
      <w:szCs w:val="22"/>
      <w:lang w:val="x-none" w:eastAsia="x-none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/>
      <w:szCs w:val="22"/>
      <w:lang w:val="x-none"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el%20D%20Card\AppData\Local\Microsoft\Windows\Temporary%20Internet%20Files\OLK978\Internal%20Committee%20Liaison%20Note_Sep10%20(2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A7C2A-C78E-544D-9BC0-75488EAD7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\Users\Michael D Card\AppData\Local\Microsoft\Windows\Temporary Internet Files\OLK978\Internal Committee Liaison Note_Sep10 (2).dot</Template>
  <TotalTime>16</TotalTime>
  <Pages>1</Pages>
  <Words>362</Words>
  <Characters>2069</Characters>
  <Application>Microsoft Macintosh Word</Application>
  <DocSecurity>0</DocSecurity>
  <Lines>17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2427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Michael D Card</dc:creator>
  <cp:lastModifiedBy>Mike Hadley (Home)</cp:lastModifiedBy>
  <cp:revision>5</cp:revision>
  <cp:lastPrinted>2006-10-19T10:49:00Z</cp:lastPrinted>
  <dcterms:created xsi:type="dcterms:W3CDTF">2012-04-25T07:52:00Z</dcterms:created>
  <dcterms:modified xsi:type="dcterms:W3CDTF">2012-04-26T14:07:00Z</dcterms:modified>
</cp:coreProperties>
</file>